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6D" w:rsidRDefault="001600E0" w:rsidP="001600E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600E0" w:rsidRDefault="001600E0" w:rsidP="001600E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Петропавловск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Костанай</w:t>
      </w:r>
      <w:proofErr w:type="spellEnd"/>
    </w:p>
    <w:p w:rsidR="001600E0" w:rsidRDefault="001600E0" w:rsidP="001600E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1600E0" w:rsidRDefault="001600E0" w:rsidP="001600E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25.02.2024</w:t>
      </w:r>
    </w:p>
    <w:p w:rsidR="001600E0" w:rsidRPr="001600E0" w:rsidRDefault="001600E0" w:rsidP="001600E0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1600E0">
        <w:rPr>
          <w:rFonts w:ascii="Times New Roman" w:hAnsi="Times New Roman" w:cs="Times New Roman"/>
          <w:sz w:val="16"/>
          <w:szCs w:val="16"/>
        </w:rPr>
        <w:t>Аватаресса</w:t>
      </w:r>
      <w:proofErr w:type="spellEnd"/>
      <w:r w:rsidRPr="001600E0">
        <w:rPr>
          <w:rFonts w:ascii="Times New Roman" w:hAnsi="Times New Roman" w:cs="Times New Roman"/>
          <w:sz w:val="16"/>
          <w:szCs w:val="16"/>
        </w:rPr>
        <w:t xml:space="preserve"> ИВО Подразделения ИВДИВО ИВАС Кут </w:t>
      </w:r>
      <w:proofErr w:type="spellStart"/>
      <w:r w:rsidRPr="001600E0">
        <w:rPr>
          <w:rFonts w:ascii="Times New Roman" w:hAnsi="Times New Roman" w:cs="Times New Roman"/>
          <w:sz w:val="16"/>
          <w:szCs w:val="16"/>
        </w:rPr>
        <w:t>Хуми</w:t>
      </w:r>
      <w:proofErr w:type="spellEnd"/>
    </w:p>
    <w:p w:rsidR="001600E0" w:rsidRPr="001600E0" w:rsidRDefault="001600E0" w:rsidP="001600E0">
      <w:pPr>
        <w:jc w:val="right"/>
        <w:rPr>
          <w:rFonts w:ascii="Times New Roman" w:hAnsi="Times New Roman" w:cs="Times New Roman"/>
          <w:sz w:val="16"/>
          <w:szCs w:val="16"/>
        </w:rPr>
      </w:pPr>
      <w:r w:rsidRPr="001600E0">
        <w:rPr>
          <w:rFonts w:ascii="Times New Roman" w:hAnsi="Times New Roman" w:cs="Times New Roman"/>
          <w:sz w:val="16"/>
          <w:szCs w:val="16"/>
        </w:rPr>
        <w:t xml:space="preserve">Тамара </w:t>
      </w:r>
      <w:proofErr w:type="spellStart"/>
      <w:r w:rsidRPr="001600E0">
        <w:rPr>
          <w:rFonts w:ascii="Times New Roman" w:hAnsi="Times New Roman" w:cs="Times New Roman"/>
          <w:sz w:val="16"/>
          <w:szCs w:val="16"/>
        </w:rPr>
        <w:t>Лапухина</w:t>
      </w:r>
      <w:proofErr w:type="spellEnd"/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 Анатольевна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Чекмачёва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Неонилла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Васильевна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Ивановна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Черныш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Исмаиловна</w:t>
      </w:r>
      <w:proofErr w:type="spellEnd"/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Гульбану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Анварбековна</w:t>
      </w:r>
      <w:proofErr w:type="spellEnd"/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Беломестнова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Петровна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Давыденко Ольга Сергеевна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Александровна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Мукашева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Акылбаевна</w:t>
      </w:r>
      <w:proofErr w:type="spellEnd"/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Лобазова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Викторовна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Default="001600E0" w:rsidP="001600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557580">
        <w:rPr>
          <w:rFonts w:ascii="Times New Roman" w:hAnsi="Times New Roman" w:cs="Times New Roman"/>
          <w:color w:val="000000"/>
          <w:sz w:val="24"/>
        </w:rPr>
        <w:t>Стяжание обновления</w:t>
      </w:r>
      <w:r>
        <w:rPr>
          <w:rFonts w:ascii="Times New Roman" w:hAnsi="Times New Roman" w:cs="Times New Roman"/>
          <w:color w:val="000000"/>
          <w:sz w:val="24"/>
        </w:rPr>
        <w:t xml:space="preserve"> должностей ДП.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Стяжание нового Синтеза должности,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обновления Ядра</w:t>
      </w:r>
      <w:r>
        <w:rPr>
          <w:rFonts w:ascii="Times New Roman" w:hAnsi="Times New Roman" w:cs="Times New Roman"/>
          <w:color w:val="000000"/>
          <w:sz w:val="24"/>
        </w:rPr>
        <w:t xml:space="preserve"> Синтеза ДП,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формы и степени реализации Полномочий и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Практика восхождения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в 57 Арх. Мг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стяжание здания Подразделения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ИВДИВО Петропавловск</w:t>
      </w:r>
      <w:proofErr w:type="gramStart"/>
      <w:r w:rsidR="0055758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proofErr w:type="gramEnd"/>
      <w:r w:rsidR="00557580">
        <w:rPr>
          <w:rFonts w:ascii="Times New Roman" w:hAnsi="Times New Roman" w:cs="Times New Roman"/>
          <w:color w:val="000000"/>
          <w:sz w:val="24"/>
        </w:rPr>
        <w:t>Костанай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600E0" w:rsidRDefault="0055758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</w:t>
      </w:r>
      <w:r w:rsidR="001600E0">
        <w:rPr>
          <w:rFonts w:ascii="Times New Roman" w:hAnsi="Times New Roman" w:cs="Times New Roman"/>
          <w:color w:val="000000"/>
          <w:sz w:val="24"/>
        </w:rPr>
        <w:t>тяжание</w:t>
      </w:r>
      <w:r>
        <w:rPr>
          <w:rFonts w:ascii="Times New Roman" w:hAnsi="Times New Roman" w:cs="Times New Roman"/>
          <w:color w:val="000000"/>
          <w:sz w:val="24"/>
        </w:rPr>
        <w:t xml:space="preserve"> Огненной</w:t>
      </w:r>
      <w:r w:rsidR="001600E0">
        <w:rPr>
          <w:rFonts w:ascii="Times New Roman" w:hAnsi="Times New Roman" w:cs="Times New Roman"/>
          <w:color w:val="000000"/>
          <w:sz w:val="24"/>
        </w:rPr>
        <w:t xml:space="preserve"> Розы </w:t>
      </w:r>
      <w:r>
        <w:rPr>
          <w:rFonts w:ascii="Times New Roman" w:hAnsi="Times New Roman" w:cs="Times New Roman"/>
          <w:color w:val="000000"/>
          <w:sz w:val="24"/>
        </w:rPr>
        <w:t>Сердца ИВО в 57 Арх. Мг</w:t>
      </w:r>
      <w:r w:rsidR="001600E0">
        <w:rPr>
          <w:rFonts w:ascii="Times New Roman" w:hAnsi="Times New Roman" w:cs="Times New Roman"/>
          <w:color w:val="000000"/>
          <w:sz w:val="24"/>
        </w:rPr>
        <w:t>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Столпа Совершенного Сердца ИВО по 8 Арх. Мг с 57 Арх.</w:t>
      </w:r>
      <w:r w:rsidR="00557580">
        <w:rPr>
          <w:rFonts w:ascii="Times New Roman" w:hAnsi="Times New Roman" w:cs="Times New Roman"/>
          <w:color w:val="000000"/>
          <w:sz w:val="24"/>
        </w:rPr>
        <w:t xml:space="preserve"> </w:t>
      </w:r>
      <w:r w:rsidR="00B577FB">
        <w:rPr>
          <w:rFonts w:ascii="Times New Roman" w:hAnsi="Times New Roman" w:cs="Times New Roman"/>
          <w:color w:val="000000"/>
          <w:sz w:val="24"/>
        </w:rPr>
        <w:t>Мг по 50 Арх. Мг.</w:t>
      </w:r>
    </w:p>
    <w:p w:rsidR="001600E0" w:rsidRDefault="0055758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1600E0">
        <w:rPr>
          <w:rFonts w:ascii="Times New Roman" w:hAnsi="Times New Roman" w:cs="Times New Roman"/>
          <w:color w:val="000000"/>
          <w:sz w:val="24"/>
        </w:rPr>
        <w:t>. Преображение Абсолюта в 57 Арх. Мг.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Default="001600E0" w:rsidP="001600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600E0" w:rsidRPr="00B577FB" w:rsidRDefault="00AF24D4" w:rsidP="00B577F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Индивидуальное п</w:t>
      </w:r>
      <w:r w:rsidRPr="00B577FB">
        <w:rPr>
          <w:rFonts w:ascii="Times New Roman" w:hAnsi="Times New Roman" w:cs="Times New Roman"/>
          <w:color w:val="000000"/>
          <w:sz w:val="24"/>
        </w:rPr>
        <w:t xml:space="preserve">реображение </w:t>
      </w:r>
      <w:r>
        <w:rPr>
          <w:rFonts w:ascii="Times New Roman" w:hAnsi="Times New Roman" w:cs="Times New Roman"/>
          <w:color w:val="000000"/>
          <w:sz w:val="24"/>
        </w:rPr>
        <w:t>Должностных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олномочий Синтезом 17 организаций Подразделения, наработка Огня и Синтеза.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Default="001600E0" w:rsidP="001600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Голосов "за "0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" ,против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"0",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водержавшихся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нет</w:t>
      </w:r>
    </w:p>
    <w:p w:rsidR="001600E0" w:rsidRDefault="001600E0" w:rsidP="001600E0">
      <w:pPr>
        <w:rPr>
          <w:rFonts w:ascii="Times New Roman" w:hAnsi="Times New Roman" w:cs="Times New Roman"/>
          <w:color w:val="000000"/>
          <w:sz w:val="24"/>
        </w:rPr>
      </w:pPr>
    </w:p>
    <w:p w:rsidR="001600E0" w:rsidRPr="001600E0" w:rsidRDefault="001600E0" w:rsidP="001600E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1600E0" w:rsidRPr="001600E0" w:rsidSect="001600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0CD6"/>
    <w:multiLevelType w:val="hybridMultilevel"/>
    <w:tmpl w:val="AB1E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0"/>
    <w:rsid w:val="001600E0"/>
    <w:rsid w:val="00557580"/>
    <w:rsid w:val="00A61F6D"/>
    <w:rsid w:val="00AF24D4"/>
    <w:rsid w:val="00B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F42"/>
  <w15:chartTrackingRefBased/>
  <w15:docId w15:val="{0227DC06-7D55-46F4-8CCB-190B441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2024-03-14T14:55:00Z</dcterms:created>
  <dcterms:modified xsi:type="dcterms:W3CDTF">2024-03-14T15:10:00Z</dcterms:modified>
</cp:coreProperties>
</file>